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45A9" w14:textId="77777777" w:rsidR="00CA54B7" w:rsidRDefault="00CA54B7" w:rsidP="00CA54B7">
      <w:pPr>
        <w:jc w:val="left"/>
      </w:pPr>
      <w:bookmarkStart w:id="0" w:name="_Toc429656063"/>
      <w:r>
        <w:t>All students are expected to abide by this Code of Conduct during their participation in their course with Centennial College. Students who do not abide by this Code of Conduct will be followed up through the disciplinary procedures</w:t>
      </w:r>
    </w:p>
    <w:p w14:paraId="01843552" w14:textId="77777777" w:rsidR="00B348CF" w:rsidRPr="0098246E" w:rsidRDefault="00B348CF" w:rsidP="00882B1B">
      <w:pPr>
        <w:pStyle w:val="QMSEndofDocHeadings"/>
        <w:numPr>
          <w:ilvl w:val="0"/>
          <w:numId w:val="12"/>
        </w:numPr>
        <w:spacing w:before="240"/>
      </w:pPr>
      <w:r w:rsidRPr="0098246E">
        <w:t>Students’ rights</w:t>
      </w:r>
      <w:bookmarkEnd w:id="0"/>
    </w:p>
    <w:p w14:paraId="47FE44DC" w14:textId="77777777" w:rsidR="00B348CF" w:rsidRPr="0098246E" w:rsidRDefault="00B348CF" w:rsidP="00B348CF">
      <w:pPr>
        <w:pStyle w:val="QMSIndentedNumberedList"/>
        <w:tabs>
          <w:tab w:val="clear" w:pos="851"/>
          <w:tab w:val="left" w:pos="284"/>
        </w:tabs>
        <w:ind w:left="0" w:firstLine="0"/>
        <w:rPr>
          <w:rFonts w:ascii="Arial" w:hAnsi="Arial" w:cs="Arial"/>
          <w:color w:val="auto"/>
        </w:rPr>
      </w:pPr>
      <w:r w:rsidRPr="0098246E">
        <w:rPr>
          <w:rFonts w:ascii="Arial" w:hAnsi="Arial" w:cs="Arial"/>
          <w:color w:val="auto"/>
        </w:rPr>
        <w:t>All students have the right to:</w:t>
      </w:r>
    </w:p>
    <w:p w14:paraId="00A47D00"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Be treated fairly and with respect by all students and staff.</w:t>
      </w:r>
    </w:p>
    <w:p w14:paraId="415C161B"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Learn in a supportive environment which is free from harassment, discrimination and victimisation.</w:t>
      </w:r>
    </w:p>
    <w:p w14:paraId="04C8F0FD"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 xml:space="preserve">Learn in a healthy and safe environment where the risks to personal health and safety are minimised. </w:t>
      </w:r>
    </w:p>
    <w:p w14:paraId="2BD1DD6C"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Have their personal details and records kept private and secure according to our Privacy Policy.</w:t>
      </w:r>
    </w:p>
    <w:p w14:paraId="2D2844F6"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Access the information Centennial College</w:t>
      </w:r>
      <w:r w:rsidR="000B1986">
        <w:rPr>
          <w:rFonts w:ascii="Arial" w:eastAsia="Arial Unicode MS" w:hAnsi="Arial"/>
        </w:rPr>
        <w:t xml:space="preserve"> </w:t>
      </w:r>
      <w:r w:rsidRPr="00B348CF">
        <w:rPr>
          <w:rFonts w:ascii="Arial" w:eastAsia="Arial Unicode MS" w:hAnsi="Arial"/>
        </w:rPr>
        <w:t>holds about them.</w:t>
      </w:r>
    </w:p>
    <w:p w14:paraId="7CEA6B34"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Have their complaints and appeals dealt with fairly, promptly, confidentially and without retribution.</w:t>
      </w:r>
    </w:p>
    <w:p w14:paraId="481FA1ED"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Make appeals about procedural and assessment decisions.</w:t>
      </w:r>
    </w:p>
    <w:p w14:paraId="0093DAA4"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Receive training, assessment and support services that meet their individual needs.</w:t>
      </w:r>
    </w:p>
    <w:p w14:paraId="43377B60"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Be given clear and accurate information about their course, training and assessment arrangements and their progress.</w:t>
      </w:r>
    </w:p>
    <w:p w14:paraId="4284FBC0"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Access the support they need to effectively participate in their training program.</w:t>
      </w:r>
    </w:p>
    <w:p w14:paraId="02BACCF2" w14:textId="77777777" w:rsidR="0030456F" w:rsidRPr="005A3B23" w:rsidRDefault="00B348CF" w:rsidP="005A3B23">
      <w:pPr>
        <w:pStyle w:val="QMSBodyText"/>
        <w:numPr>
          <w:ilvl w:val="0"/>
          <w:numId w:val="13"/>
        </w:numPr>
        <w:rPr>
          <w:rFonts w:ascii="Arial" w:eastAsia="Arial Unicode MS" w:hAnsi="Arial"/>
        </w:rPr>
      </w:pPr>
      <w:r w:rsidRPr="00B348CF">
        <w:rPr>
          <w:rFonts w:ascii="Arial" w:eastAsia="Arial Unicode MS" w:hAnsi="Arial"/>
        </w:rPr>
        <w:t>Provide feedback to Centennial College</w:t>
      </w:r>
      <w:r w:rsidR="000B1986">
        <w:rPr>
          <w:rFonts w:ascii="Arial" w:eastAsia="Arial Unicode MS" w:hAnsi="Arial"/>
        </w:rPr>
        <w:t xml:space="preserve"> </w:t>
      </w:r>
      <w:r w:rsidRPr="00B348CF">
        <w:rPr>
          <w:rFonts w:ascii="Arial" w:eastAsia="Arial Unicode MS" w:hAnsi="Arial"/>
        </w:rPr>
        <w:t>on the client services, training, assessment and support services they receive.</w:t>
      </w:r>
    </w:p>
    <w:p w14:paraId="53550B5F" w14:textId="77777777" w:rsidR="00EC0D7A" w:rsidRDefault="001E5A30" w:rsidP="00EC0D7A">
      <w:pPr>
        <w:pStyle w:val="QMSBodyText"/>
        <w:numPr>
          <w:ilvl w:val="0"/>
          <w:numId w:val="13"/>
        </w:numPr>
        <w:rPr>
          <w:rFonts w:ascii="Arial" w:eastAsia="Arial Unicode MS" w:hAnsi="Arial"/>
        </w:rPr>
      </w:pPr>
      <w:r w:rsidRPr="005A3B23">
        <w:rPr>
          <w:rFonts w:ascii="Arial" w:eastAsia="Arial Unicode MS" w:hAnsi="Arial"/>
        </w:rPr>
        <w:t xml:space="preserve">Be informed of any changes to agreed services, </w:t>
      </w:r>
      <w:r w:rsidR="0083182F" w:rsidRPr="004216A8">
        <w:rPr>
          <w:rFonts w:ascii="Arial" w:eastAsia="Arial Unicode MS" w:hAnsi="Arial"/>
        </w:rPr>
        <w:t>and how it a</w:t>
      </w:r>
      <w:r w:rsidRPr="005A3B23">
        <w:rPr>
          <w:rFonts w:ascii="Arial" w:eastAsia="Arial Unicode MS" w:hAnsi="Arial"/>
        </w:rPr>
        <w:t>ffects them as soon as practicable</w:t>
      </w:r>
      <w:r w:rsidR="00EC0D7A" w:rsidRPr="00EC0D7A">
        <w:rPr>
          <w:rFonts w:ascii="Arial" w:eastAsia="Arial Unicode MS" w:hAnsi="Arial"/>
        </w:rPr>
        <w:t>.</w:t>
      </w:r>
    </w:p>
    <w:p w14:paraId="00A222D8" w14:textId="77777777" w:rsidR="00DA1F3C" w:rsidRDefault="00DA1F3C" w:rsidP="00DA1F3C">
      <w:pPr>
        <w:pStyle w:val="QMSBodyText"/>
        <w:ind w:left="360"/>
        <w:rPr>
          <w:rFonts w:ascii="Arial" w:eastAsia="Arial Unicode MS" w:hAnsi="Arial"/>
        </w:rPr>
      </w:pPr>
    </w:p>
    <w:p w14:paraId="671F6F17" w14:textId="77777777" w:rsidR="00CA54B7" w:rsidRDefault="00B348CF" w:rsidP="00882B1B">
      <w:pPr>
        <w:pStyle w:val="QMSEndofDocHeadings"/>
        <w:numPr>
          <w:ilvl w:val="0"/>
          <w:numId w:val="12"/>
        </w:numPr>
        <w:spacing w:before="240"/>
      </w:pPr>
      <w:bookmarkStart w:id="1" w:name="_Toc429656064"/>
      <w:r w:rsidRPr="0098246E">
        <w:t>Students’ responsibilities</w:t>
      </w:r>
      <w:bookmarkEnd w:id="1"/>
    </w:p>
    <w:p w14:paraId="3BF5AF28" w14:textId="77777777" w:rsidR="00B348CF" w:rsidRPr="00CA54B7" w:rsidRDefault="00B348CF" w:rsidP="00CA54B7">
      <w:pPr>
        <w:pStyle w:val="QMSIndentedNumberedList"/>
        <w:tabs>
          <w:tab w:val="clear" w:pos="851"/>
          <w:tab w:val="left" w:pos="284"/>
        </w:tabs>
        <w:ind w:left="0" w:firstLine="0"/>
        <w:rPr>
          <w:rFonts w:ascii="Arial" w:hAnsi="Arial" w:cs="Arial"/>
          <w:color w:val="auto"/>
        </w:rPr>
      </w:pPr>
      <w:r w:rsidRPr="00CA54B7">
        <w:rPr>
          <w:rFonts w:ascii="Arial" w:hAnsi="Arial" w:cs="Arial"/>
          <w:color w:val="auto"/>
        </w:rPr>
        <w:t>All students, throughout their training and involvement with Centennial College, are expected to:</w:t>
      </w:r>
    </w:p>
    <w:p w14:paraId="5B4D62C1"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Treat all people with fairness and respect and not do anything that could offend, embarrass or threaten others.</w:t>
      </w:r>
    </w:p>
    <w:p w14:paraId="42D25C0E"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Not harass, victimise, discriminate against or disrupt others.</w:t>
      </w:r>
    </w:p>
    <w:p w14:paraId="1B226C0A"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Treat all others and their property with respect.</w:t>
      </w:r>
    </w:p>
    <w:p w14:paraId="12978524"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 xml:space="preserve">Respect the opinions and backgrounds of others. </w:t>
      </w:r>
    </w:p>
    <w:p w14:paraId="59DB70D2"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Follow all safety policies and procedures as directed by staff.</w:t>
      </w:r>
    </w:p>
    <w:p w14:paraId="528411B6"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Report any perceived safety risks as they become known.</w:t>
      </w:r>
    </w:p>
    <w:p w14:paraId="2FA862C3" w14:textId="77777777" w:rsidR="00B348CF" w:rsidRPr="00B348CF" w:rsidRDefault="00B348CF" w:rsidP="00CA54B7">
      <w:pPr>
        <w:pStyle w:val="QMSBodyText"/>
        <w:numPr>
          <w:ilvl w:val="0"/>
          <w:numId w:val="13"/>
        </w:numPr>
        <w:rPr>
          <w:rFonts w:ascii="Arial" w:eastAsia="Arial Unicode MS" w:hAnsi="Arial"/>
        </w:rPr>
      </w:pPr>
      <w:r w:rsidRPr="00B348CF">
        <w:rPr>
          <w:rFonts w:ascii="Arial" w:eastAsia="Arial Unicode MS" w:hAnsi="Arial"/>
        </w:rPr>
        <w:t>Not bring into any premises being used for training purposes, any articles or items that may threaten the safety of self or others.</w:t>
      </w:r>
    </w:p>
    <w:p w14:paraId="69E19F0A" w14:textId="77777777" w:rsidR="00B348CF" w:rsidRPr="000B1986" w:rsidRDefault="00B348CF" w:rsidP="00CA54B7">
      <w:pPr>
        <w:pStyle w:val="QMSBodyText"/>
        <w:numPr>
          <w:ilvl w:val="0"/>
          <w:numId w:val="13"/>
        </w:numPr>
        <w:rPr>
          <w:rFonts w:ascii="Arial" w:eastAsia="Arial Unicode MS" w:hAnsi="Arial"/>
        </w:rPr>
      </w:pPr>
      <w:r w:rsidRPr="00B348CF">
        <w:rPr>
          <w:rFonts w:ascii="Arial" w:eastAsia="Arial Unicode MS" w:hAnsi="Arial"/>
        </w:rPr>
        <w:t xml:space="preserve">Notify us if any </w:t>
      </w:r>
      <w:r w:rsidRPr="000B1986">
        <w:rPr>
          <w:rFonts w:ascii="Arial" w:eastAsia="Arial Unicode MS" w:hAnsi="Arial"/>
        </w:rPr>
        <w:t>of their personal or contact details change.</w:t>
      </w:r>
    </w:p>
    <w:p w14:paraId="0F9F386C"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Provide relevant and accurate information to Centennial College</w:t>
      </w:r>
      <w:r w:rsidR="000B1986" w:rsidRPr="000B1986">
        <w:rPr>
          <w:rFonts w:ascii="Arial" w:eastAsia="Arial Unicode MS" w:hAnsi="Arial"/>
        </w:rPr>
        <w:t xml:space="preserve"> </w:t>
      </w:r>
      <w:r w:rsidRPr="000B1986">
        <w:rPr>
          <w:rFonts w:ascii="Arial" w:eastAsia="Arial Unicode MS" w:hAnsi="Arial"/>
        </w:rPr>
        <w:t>in a timely manner.</w:t>
      </w:r>
    </w:p>
    <w:p w14:paraId="6A444F63"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Approach their course with due personal commitment and integrity.</w:t>
      </w:r>
    </w:p>
    <w:p w14:paraId="59A68618"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 xml:space="preserve">Complete all assessment tasks, learning activities and assignments honestly and without plagiarism or infringing on </w:t>
      </w:r>
      <w:r w:rsidR="00CA54B7" w:rsidRPr="000B1986">
        <w:rPr>
          <w:rFonts w:ascii="Arial" w:eastAsia="Arial Unicode MS" w:hAnsi="Arial"/>
        </w:rPr>
        <w:t>c</w:t>
      </w:r>
      <w:r w:rsidRPr="000B1986">
        <w:rPr>
          <w:rFonts w:ascii="Arial" w:eastAsia="Arial Unicode MS" w:hAnsi="Arial"/>
        </w:rPr>
        <w:t>opyright</w:t>
      </w:r>
      <w:r w:rsidR="00CA54B7" w:rsidRPr="000B1986">
        <w:rPr>
          <w:rFonts w:ascii="Arial" w:eastAsia="Arial Unicode MS" w:hAnsi="Arial"/>
        </w:rPr>
        <w:t xml:space="preserve"> laws</w:t>
      </w:r>
      <w:r w:rsidRPr="000B1986">
        <w:rPr>
          <w:rFonts w:ascii="Arial" w:eastAsia="Arial Unicode MS" w:hAnsi="Arial"/>
        </w:rPr>
        <w:t>.</w:t>
      </w:r>
    </w:p>
    <w:p w14:paraId="64732D98"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Hand in all assessment tasks, assignments and other evidence of their work with a completed and signed cover sheet.</w:t>
      </w:r>
    </w:p>
    <w:p w14:paraId="31A9091F"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Make regular contact with their Trainer/Assessor.</w:t>
      </w:r>
    </w:p>
    <w:p w14:paraId="3CCFA921" w14:textId="7777777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Prepare appropriately for all assessment tasks, visits and training sessions.</w:t>
      </w:r>
    </w:p>
    <w:p w14:paraId="059819AE" w14:textId="587EA3C7"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lastRenderedPageBreak/>
        <w:t>Notify Centennial College</w:t>
      </w:r>
      <w:r w:rsidR="0096669D">
        <w:rPr>
          <w:rFonts w:ascii="Arial" w:eastAsia="Arial Unicode MS" w:hAnsi="Arial"/>
        </w:rPr>
        <w:t xml:space="preserve"> </w:t>
      </w:r>
      <w:r w:rsidRPr="000B1986">
        <w:rPr>
          <w:rFonts w:ascii="Arial" w:eastAsia="Arial Unicode MS" w:hAnsi="Arial"/>
        </w:rPr>
        <w:t>if any difficulties arise as part of their involvement in the program.</w:t>
      </w:r>
    </w:p>
    <w:p w14:paraId="371DCEA6" w14:textId="0D5DE515" w:rsidR="00B348CF"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Notify Centennial College</w:t>
      </w:r>
      <w:r w:rsidR="0096669D">
        <w:rPr>
          <w:rFonts w:ascii="Arial" w:eastAsia="Arial Unicode MS" w:hAnsi="Arial"/>
        </w:rPr>
        <w:t xml:space="preserve"> </w:t>
      </w:r>
      <w:r w:rsidRPr="000B1986">
        <w:rPr>
          <w:rFonts w:ascii="Arial" w:eastAsia="Arial Unicode MS" w:hAnsi="Arial"/>
        </w:rPr>
        <w:t>if they are unable to attend a training session for any reason at least 12 hours prior to the commencement of the activity.</w:t>
      </w:r>
    </w:p>
    <w:p w14:paraId="0D8D971E" w14:textId="77777777" w:rsidR="003A5DB7" w:rsidRPr="000B1986" w:rsidRDefault="00B348CF" w:rsidP="00CA54B7">
      <w:pPr>
        <w:pStyle w:val="QMSBodyText"/>
        <w:numPr>
          <w:ilvl w:val="0"/>
          <w:numId w:val="13"/>
        </w:numPr>
        <w:rPr>
          <w:rFonts w:ascii="Arial" w:eastAsia="Arial Unicode MS" w:hAnsi="Arial"/>
        </w:rPr>
      </w:pPr>
      <w:r w:rsidRPr="000B1986">
        <w:rPr>
          <w:rFonts w:ascii="Arial" w:eastAsia="Arial Unicode MS" w:hAnsi="Arial"/>
        </w:rPr>
        <w:t>Make payments for their training within agreed timeframes, where relevant.</w:t>
      </w:r>
    </w:p>
    <w:sectPr w:rsidR="003A5DB7" w:rsidRPr="000B1986" w:rsidSect="00DF51B3">
      <w:headerReference w:type="default" r:id="rId7"/>
      <w:footerReference w:type="default" r:id="rId8"/>
      <w:headerReference w:type="first" r:id="rId9"/>
      <w:footerReference w:type="first" r:id="rId10"/>
      <w:pgSz w:w="11906" w:h="16838" w:code="9"/>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DA6C" w14:textId="77777777" w:rsidR="002C50AC" w:rsidRDefault="002C50AC" w:rsidP="003F5FB9">
      <w:pPr>
        <w:spacing w:before="0" w:after="0" w:line="240" w:lineRule="auto"/>
      </w:pPr>
      <w:r>
        <w:separator/>
      </w:r>
    </w:p>
  </w:endnote>
  <w:endnote w:type="continuationSeparator" w:id="0">
    <w:p w14:paraId="67C4BA2A" w14:textId="77777777" w:rsidR="002C50AC" w:rsidRDefault="002C50AC" w:rsidP="003F5F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89F0" w14:textId="18800EFD" w:rsidR="003F5FB9" w:rsidRPr="00F430D8" w:rsidRDefault="00234C97" w:rsidP="00F430D8">
    <w:pPr>
      <w:pBdr>
        <w:top w:val="single" w:sz="4" w:space="0" w:color="auto"/>
      </w:pBdr>
      <w:tabs>
        <w:tab w:val="center" w:pos="4513"/>
        <w:tab w:val="right" w:pos="9026"/>
      </w:tabs>
      <w:jc w:val="center"/>
      <w:rPr>
        <w:noProof/>
        <w:sz w:val="16"/>
        <w:szCs w:val="16"/>
      </w:rPr>
    </w:pPr>
    <w:r w:rsidRPr="000848E6">
      <w:rPr>
        <w:sz w:val="16"/>
        <w:szCs w:val="16"/>
      </w:rPr>
      <w:t>Centennial College</w:t>
    </w:r>
    <w:r>
      <w:rPr>
        <w:sz w:val="16"/>
        <w:szCs w:val="16"/>
      </w:rPr>
      <w:t xml:space="preserve"> |</w:t>
    </w:r>
    <w:r w:rsidRPr="000848E6">
      <w:rPr>
        <w:sz w:val="16"/>
        <w:szCs w:val="16"/>
      </w:rPr>
      <w:t xml:space="preserve"> RTO</w:t>
    </w:r>
    <w:r>
      <w:rPr>
        <w:sz w:val="16"/>
        <w:szCs w:val="16"/>
      </w:rPr>
      <w:t xml:space="preserve"> Code</w:t>
    </w:r>
    <w:r w:rsidRPr="000848E6">
      <w:rPr>
        <w:sz w:val="16"/>
        <w:szCs w:val="16"/>
      </w:rPr>
      <w:t xml:space="preserve">: 45336 </w:t>
    </w:r>
    <w:r>
      <w:rPr>
        <w:sz w:val="16"/>
        <w:szCs w:val="16"/>
      </w:rPr>
      <w:t xml:space="preserve">| </w:t>
    </w:r>
    <w:r w:rsidRPr="000848E6">
      <w:rPr>
        <w:sz w:val="16"/>
        <w:szCs w:val="16"/>
      </w:rPr>
      <w:t>CRICOS</w:t>
    </w:r>
    <w:r>
      <w:rPr>
        <w:sz w:val="16"/>
        <w:szCs w:val="16"/>
      </w:rPr>
      <w:t xml:space="preserve"> Provider</w:t>
    </w:r>
    <w:r w:rsidRPr="000848E6">
      <w:rPr>
        <w:sz w:val="16"/>
        <w:szCs w:val="16"/>
      </w:rPr>
      <w:t>: 03674M</w:t>
    </w:r>
    <w:r>
      <w:rPr>
        <w:sz w:val="16"/>
        <w:szCs w:val="16"/>
      </w:rPr>
      <w:t xml:space="preserve"> | </w:t>
    </w:r>
    <w:r w:rsidR="00EA06A0" w:rsidRPr="00EA06A0">
      <w:rPr>
        <w:noProof/>
        <w:sz w:val="16"/>
        <w:szCs w:val="16"/>
        <w:lang w:eastAsia="ko-KR"/>
      </w:rPr>
      <w:t xml:space="preserve">Level </w:t>
    </w:r>
    <w:r w:rsidR="00EA06A0" w:rsidRPr="00EA06A0">
      <w:rPr>
        <w:rFonts w:hint="eastAsia"/>
        <w:noProof/>
        <w:sz w:val="16"/>
        <w:szCs w:val="16"/>
        <w:lang w:eastAsia="ko-KR"/>
      </w:rPr>
      <w:t>2</w:t>
    </w:r>
    <w:r w:rsidR="00EA06A0" w:rsidRPr="00EA06A0">
      <w:rPr>
        <w:noProof/>
        <w:sz w:val="16"/>
        <w:szCs w:val="16"/>
        <w:lang w:eastAsia="ko-KR"/>
      </w:rPr>
      <w:t xml:space="preserve">, </w:t>
    </w:r>
    <w:r w:rsidR="00EA06A0" w:rsidRPr="00EA06A0">
      <w:rPr>
        <w:rFonts w:hint="eastAsia"/>
        <w:noProof/>
        <w:sz w:val="16"/>
        <w:szCs w:val="16"/>
        <w:lang w:eastAsia="ko-KR"/>
      </w:rPr>
      <w:t>15</w:t>
    </w:r>
    <w:r w:rsidR="00EA06A0" w:rsidRPr="00EA06A0">
      <w:rPr>
        <w:noProof/>
        <w:sz w:val="16"/>
        <w:szCs w:val="16"/>
        <w:lang w:eastAsia="ko-KR"/>
      </w:rPr>
      <w:t xml:space="preserve"> </w:t>
    </w:r>
    <w:r w:rsidR="00EA06A0" w:rsidRPr="00EA06A0">
      <w:rPr>
        <w:rFonts w:hint="eastAsia"/>
        <w:noProof/>
        <w:sz w:val="16"/>
        <w:szCs w:val="16"/>
        <w:lang w:eastAsia="ko-KR"/>
      </w:rPr>
      <w:t>Blue</w:t>
    </w:r>
    <w:r w:rsidR="00EA06A0" w:rsidRPr="00EA06A0">
      <w:rPr>
        <w:noProof/>
        <w:sz w:val="16"/>
        <w:szCs w:val="16"/>
        <w:lang w:eastAsia="ko-KR"/>
      </w:rPr>
      <w:t xml:space="preserve"> St</w:t>
    </w:r>
    <w:r w:rsidR="00EA06A0" w:rsidRPr="00EA06A0">
      <w:rPr>
        <w:noProof/>
        <w:sz w:val="16"/>
        <w:szCs w:val="16"/>
      </w:rPr>
      <w:t>,</w:t>
    </w:r>
    <w:r w:rsidR="00EA06A0" w:rsidRPr="00EA06A0">
      <w:rPr>
        <w:rFonts w:hint="eastAsia"/>
        <w:noProof/>
        <w:sz w:val="16"/>
        <w:szCs w:val="16"/>
        <w:lang w:eastAsia="ko-KR"/>
      </w:rPr>
      <w:t xml:space="preserve"> North</w:t>
    </w:r>
    <w:r w:rsidR="00EA06A0" w:rsidRPr="00EA06A0">
      <w:rPr>
        <w:noProof/>
        <w:sz w:val="16"/>
        <w:szCs w:val="16"/>
      </w:rPr>
      <w:t xml:space="preserve"> Sydney NSW 20</w:t>
    </w:r>
    <w:r w:rsidR="00EA06A0" w:rsidRPr="00EA06A0">
      <w:rPr>
        <w:rFonts w:hint="eastAsia"/>
        <w:noProof/>
        <w:sz w:val="16"/>
        <w:szCs w:val="16"/>
        <w:lang w:eastAsia="ko-KR"/>
      </w:rPr>
      <w:t>6</w:t>
    </w:r>
    <w:r w:rsidR="00EA06A0" w:rsidRPr="00EA06A0">
      <w:rPr>
        <w:noProof/>
        <w:sz w:val="16"/>
        <w:szCs w:val="16"/>
      </w:rPr>
      <w:t>0</w:t>
    </w:r>
    <w:r w:rsidRPr="00EA06A0">
      <w:rPr>
        <w:noProof/>
        <w:sz w:val="14"/>
        <w:szCs w:val="14"/>
      </w:rPr>
      <w:t xml:space="preserve"> </w:t>
    </w:r>
    <w:r>
      <w:rPr>
        <w:noProof/>
        <w:sz w:val="16"/>
        <w:szCs w:val="16"/>
      </w:rPr>
      <w:t>| (02) 9089 8629</w:t>
    </w:r>
    <w:r w:rsidR="00F430D8">
      <w:rPr>
        <w:noProof/>
        <w:sz w:val="16"/>
        <w:szCs w:val="16"/>
      </w:rPr>
      <w:br/>
    </w:r>
    <w:r w:rsidR="005B4C6E" w:rsidRPr="005B4C6E">
      <w:rPr>
        <w:noProof/>
        <w:sz w:val="16"/>
        <w:szCs w:val="16"/>
      </w:rPr>
      <w:t>SC6.12 - Student Code of Conduct P&amp;P V2.2</w:t>
    </w:r>
    <w:r w:rsidR="005B4C6E">
      <w:rPr>
        <w:noProof/>
        <w:sz w:val="16"/>
        <w:szCs w:val="16"/>
      </w:rPr>
      <w:t xml:space="preserve"> </w:t>
    </w:r>
    <w:r w:rsidR="00F430D8">
      <w:rPr>
        <w:noProof/>
        <w:sz w:val="16"/>
        <w:szCs w:val="16"/>
      </w:rPr>
      <w:br/>
    </w:r>
    <w:r w:rsidR="005B4C6E" w:rsidRPr="00911E0C">
      <w:rPr>
        <w:noProof/>
        <w:sz w:val="16"/>
        <w:szCs w:val="16"/>
      </w:rPr>
      <w:fldChar w:fldCharType="begin"/>
    </w:r>
    <w:r w:rsidR="005B4C6E" w:rsidRPr="00911E0C">
      <w:rPr>
        <w:noProof/>
        <w:sz w:val="16"/>
        <w:szCs w:val="16"/>
      </w:rPr>
      <w:instrText xml:space="preserve"> PAGE   \* MERGEFORMAT </w:instrText>
    </w:r>
    <w:r w:rsidR="005B4C6E" w:rsidRPr="00911E0C">
      <w:rPr>
        <w:noProof/>
        <w:sz w:val="16"/>
        <w:szCs w:val="16"/>
      </w:rPr>
      <w:fldChar w:fldCharType="separate"/>
    </w:r>
    <w:r w:rsidR="00303B18">
      <w:rPr>
        <w:noProof/>
        <w:sz w:val="16"/>
        <w:szCs w:val="16"/>
      </w:rPr>
      <w:t>2</w:t>
    </w:r>
    <w:r w:rsidR="005B4C6E" w:rsidRPr="00911E0C">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449B" w14:textId="5B4E4278" w:rsidR="001E5A30" w:rsidRDefault="00234C97" w:rsidP="00234C97">
    <w:pPr>
      <w:pBdr>
        <w:top w:val="single" w:sz="4" w:space="0" w:color="auto"/>
      </w:pBdr>
      <w:tabs>
        <w:tab w:val="center" w:pos="4513"/>
        <w:tab w:val="right" w:pos="9026"/>
      </w:tabs>
      <w:jc w:val="center"/>
    </w:pPr>
    <w:r w:rsidRPr="000848E6">
      <w:rPr>
        <w:sz w:val="16"/>
        <w:szCs w:val="16"/>
      </w:rPr>
      <w:t>Centennial College</w:t>
    </w:r>
    <w:r>
      <w:rPr>
        <w:sz w:val="16"/>
        <w:szCs w:val="16"/>
      </w:rPr>
      <w:t xml:space="preserve"> |</w:t>
    </w:r>
    <w:r w:rsidRPr="000848E6">
      <w:rPr>
        <w:sz w:val="16"/>
        <w:szCs w:val="16"/>
      </w:rPr>
      <w:t xml:space="preserve"> RTO</w:t>
    </w:r>
    <w:r>
      <w:rPr>
        <w:sz w:val="16"/>
        <w:szCs w:val="16"/>
      </w:rPr>
      <w:t xml:space="preserve"> Code</w:t>
    </w:r>
    <w:r w:rsidRPr="000848E6">
      <w:rPr>
        <w:sz w:val="16"/>
        <w:szCs w:val="16"/>
      </w:rPr>
      <w:t xml:space="preserve">: 45336 </w:t>
    </w:r>
    <w:r>
      <w:rPr>
        <w:sz w:val="16"/>
        <w:szCs w:val="16"/>
      </w:rPr>
      <w:t xml:space="preserve">| </w:t>
    </w:r>
    <w:r w:rsidRPr="000848E6">
      <w:rPr>
        <w:sz w:val="16"/>
        <w:szCs w:val="16"/>
      </w:rPr>
      <w:t>CRICOS</w:t>
    </w:r>
    <w:r>
      <w:rPr>
        <w:sz w:val="16"/>
        <w:szCs w:val="16"/>
      </w:rPr>
      <w:t xml:space="preserve"> Provider</w:t>
    </w:r>
    <w:r w:rsidRPr="000848E6">
      <w:rPr>
        <w:sz w:val="16"/>
        <w:szCs w:val="16"/>
      </w:rPr>
      <w:t>: 03674M</w:t>
    </w:r>
    <w:r>
      <w:rPr>
        <w:sz w:val="16"/>
        <w:szCs w:val="16"/>
      </w:rPr>
      <w:t xml:space="preserve"> | </w:t>
    </w:r>
    <w:r w:rsidR="00EA06A0" w:rsidRPr="00EA06A0">
      <w:rPr>
        <w:noProof/>
        <w:sz w:val="16"/>
        <w:szCs w:val="16"/>
        <w:lang w:eastAsia="ko-KR"/>
      </w:rPr>
      <w:t xml:space="preserve">Level </w:t>
    </w:r>
    <w:r w:rsidR="00EA06A0" w:rsidRPr="00EA06A0">
      <w:rPr>
        <w:rFonts w:hint="eastAsia"/>
        <w:noProof/>
        <w:sz w:val="16"/>
        <w:szCs w:val="16"/>
        <w:lang w:eastAsia="ko-KR"/>
      </w:rPr>
      <w:t>2</w:t>
    </w:r>
    <w:r w:rsidR="00EA06A0" w:rsidRPr="00EA06A0">
      <w:rPr>
        <w:noProof/>
        <w:sz w:val="16"/>
        <w:szCs w:val="16"/>
        <w:lang w:eastAsia="ko-KR"/>
      </w:rPr>
      <w:t xml:space="preserve">, </w:t>
    </w:r>
    <w:r w:rsidR="00EA06A0" w:rsidRPr="00EA06A0">
      <w:rPr>
        <w:rFonts w:hint="eastAsia"/>
        <w:noProof/>
        <w:sz w:val="16"/>
        <w:szCs w:val="16"/>
        <w:lang w:eastAsia="ko-KR"/>
      </w:rPr>
      <w:t>15</w:t>
    </w:r>
    <w:r w:rsidR="00EA06A0" w:rsidRPr="00EA06A0">
      <w:rPr>
        <w:noProof/>
        <w:sz w:val="16"/>
        <w:szCs w:val="16"/>
        <w:lang w:eastAsia="ko-KR"/>
      </w:rPr>
      <w:t xml:space="preserve"> </w:t>
    </w:r>
    <w:r w:rsidR="00EA06A0" w:rsidRPr="00EA06A0">
      <w:rPr>
        <w:rFonts w:hint="eastAsia"/>
        <w:noProof/>
        <w:sz w:val="16"/>
        <w:szCs w:val="16"/>
        <w:lang w:eastAsia="ko-KR"/>
      </w:rPr>
      <w:t>Blue</w:t>
    </w:r>
    <w:r w:rsidR="00EA06A0" w:rsidRPr="00EA06A0">
      <w:rPr>
        <w:noProof/>
        <w:sz w:val="16"/>
        <w:szCs w:val="16"/>
        <w:lang w:eastAsia="ko-KR"/>
      </w:rPr>
      <w:t xml:space="preserve"> St</w:t>
    </w:r>
    <w:r w:rsidR="00EA06A0" w:rsidRPr="00EA06A0">
      <w:rPr>
        <w:noProof/>
        <w:sz w:val="16"/>
        <w:szCs w:val="16"/>
      </w:rPr>
      <w:t>,</w:t>
    </w:r>
    <w:r w:rsidR="00EA06A0" w:rsidRPr="00EA06A0">
      <w:rPr>
        <w:rFonts w:hint="eastAsia"/>
        <w:noProof/>
        <w:sz w:val="16"/>
        <w:szCs w:val="16"/>
        <w:lang w:eastAsia="ko-KR"/>
      </w:rPr>
      <w:t xml:space="preserve"> North</w:t>
    </w:r>
    <w:r w:rsidR="00EA06A0" w:rsidRPr="00EA06A0">
      <w:rPr>
        <w:noProof/>
        <w:sz w:val="16"/>
        <w:szCs w:val="16"/>
      </w:rPr>
      <w:t xml:space="preserve"> Sydney NSW 20</w:t>
    </w:r>
    <w:r w:rsidR="00EA06A0" w:rsidRPr="00EA06A0">
      <w:rPr>
        <w:rFonts w:hint="eastAsia"/>
        <w:noProof/>
        <w:sz w:val="16"/>
        <w:szCs w:val="16"/>
        <w:lang w:eastAsia="ko-KR"/>
      </w:rPr>
      <w:t>6</w:t>
    </w:r>
    <w:r w:rsidR="00EA06A0" w:rsidRPr="00EA06A0">
      <w:rPr>
        <w:noProof/>
        <w:sz w:val="16"/>
        <w:szCs w:val="16"/>
      </w:rPr>
      <w:t>0</w:t>
    </w:r>
    <w:r w:rsidRPr="00EA06A0">
      <w:rPr>
        <w:noProof/>
        <w:sz w:val="14"/>
        <w:szCs w:val="14"/>
      </w:rPr>
      <w:t xml:space="preserve"> </w:t>
    </w:r>
    <w:r>
      <w:rPr>
        <w:noProof/>
        <w:sz w:val="16"/>
        <w:szCs w:val="16"/>
      </w:rPr>
      <w:t>| (02) 9089 8629</w:t>
    </w:r>
    <w:r>
      <w:rPr>
        <w:noProof/>
        <w:sz w:val="16"/>
        <w:szCs w:val="16"/>
      </w:rPr>
      <w:br/>
    </w:r>
    <w:r w:rsidR="005B4C6E" w:rsidRPr="005B4C6E">
      <w:rPr>
        <w:noProof/>
        <w:sz w:val="16"/>
        <w:szCs w:val="16"/>
      </w:rPr>
      <w:t>SC6.12 - Student Code of Conduct P&amp;P V2.2</w:t>
    </w:r>
    <w:r w:rsidR="005B4C6E">
      <w:rPr>
        <w:noProof/>
        <w:sz w:val="16"/>
        <w:szCs w:val="16"/>
      </w:rPr>
      <w:t xml:space="preserve"> </w:t>
    </w:r>
    <w:r>
      <w:rPr>
        <w:noProof/>
        <w:sz w:val="16"/>
        <w:szCs w:val="16"/>
      </w:rPr>
      <w:br/>
    </w:r>
    <w:r w:rsidR="005B4C6E" w:rsidRPr="00911E0C">
      <w:rPr>
        <w:noProof/>
        <w:sz w:val="16"/>
        <w:szCs w:val="16"/>
      </w:rPr>
      <w:fldChar w:fldCharType="begin"/>
    </w:r>
    <w:r w:rsidR="005B4C6E" w:rsidRPr="00911E0C">
      <w:rPr>
        <w:noProof/>
        <w:sz w:val="16"/>
        <w:szCs w:val="16"/>
      </w:rPr>
      <w:instrText xml:space="preserve"> PAGE   \* MERGEFORMAT </w:instrText>
    </w:r>
    <w:r w:rsidR="005B4C6E" w:rsidRPr="00911E0C">
      <w:rPr>
        <w:noProof/>
        <w:sz w:val="16"/>
        <w:szCs w:val="16"/>
      </w:rPr>
      <w:fldChar w:fldCharType="separate"/>
    </w:r>
    <w:r w:rsidR="00303B18">
      <w:rPr>
        <w:noProof/>
        <w:sz w:val="16"/>
        <w:szCs w:val="16"/>
      </w:rPr>
      <w:t>1</w:t>
    </w:r>
    <w:r w:rsidR="005B4C6E" w:rsidRPr="00911E0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584A" w14:textId="77777777" w:rsidR="002C50AC" w:rsidRDefault="002C50AC" w:rsidP="003F5FB9">
      <w:pPr>
        <w:spacing w:before="0" w:after="0" w:line="240" w:lineRule="auto"/>
      </w:pPr>
      <w:r>
        <w:separator/>
      </w:r>
    </w:p>
  </w:footnote>
  <w:footnote w:type="continuationSeparator" w:id="0">
    <w:p w14:paraId="17D71D60" w14:textId="77777777" w:rsidR="002C50AC" w:rsidRDefault="002C50AC" w:rsidP="003F5F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1D39" w14:textId="3E1B21EB" w:rsidR="00303B18" w:rsidRDefault="00EA06A0" w:rsidP="005B4C6E">
    <w:pPr>
      <w:pStyle w:val="QMSHeader"/>
      <w:spacing w:before="120"/>
    </w:pPr>
    <w:r>
      <w:rPr>
        <w:noProof/>
      </w:rPr>
      <w:pict w14:anchorId="7D6A6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24.6pt;margin-top:-17.25pt;width:163.2pt;height:57.6pt;z-index:251662336;mso-position-horizontal-relative:text;mso-position-vertical-relative:text">
          <v:imagedata r:id="rId1" o:title="Centennial Logo_revised"/>
        </v:shape>
      </w:pict>
    </w:r>
  </w:p>
  <w:p w14:paraId="6A3A3D4A" w14:textId="77777777" w:rsidR="00000893" w:rsidRPr="00A60B37" w:rsidRDefault="00882B1B" w:rsidP="005B4C6E">
    <w:pPr>
      <w:pStyle w:val="QMSHeader"/>
      <w:spacing w:before="120"/>
      <w:rPr>
        <w:lang w:val="en-AU"/>
      </w:rPr>
    </w:pPr>
    <w:r>
      <w:t>SC6.12</w:t>
    </w:r>
    <w:r w:rsidR="001E6CB4">
      <w:rPr>
        <w:lang w:val="en-AU"/>
      </w:rPr>
      <w:t>:</w:t>
    </w:r>
    <w:r w:rsidR="00000893" w:rsidRPr="00EB7D6F">
      <w:t xml:space="preserve"> </w:t>
    </w:r>
    <w:r w:rsidR="00B348CF">
      <w:t>Student Code of 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AB03" w14:textId="6836A072" w:rsidR="001E5A30" w:rsidRPr="005B4C6E" w:rsidRDefault="00EA06A0" w:rsidP="005B4C6E">
    <w:pPr>
      <w:pStyle w:val="QMSHeader"/>
      <w:spacing w:before="840" w:after="60"/>
      <w:rPr>
        <w:lang w:val="en-AU"/>
      </w:rPr>
    </w:pPr>
    <w:r>
      <w:rPr>
        <w:noProof/>
      </w:rPr>
      <w:pict w14:anchorId="7D6A6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24.6pt;margin-top:-17.25pt;width:163.2pt;height:57.6pt;z-index:251661312;mso-position-horizontal-relative:text;mso-position-vertical-relative:text">
          <v:imagedata r:id="rId1" o:title="Centennial Logo_revised"/>
        </v:shape>
      </w:pict>
    </w:r>
    <w:r w:rsidR="005B4C6E">
      <w:t>SC6.12</w:t>
    </w:r>
    <w:r w:rsidR="005B4C6E">
      <w:rPr>
        <w:lang w:val="en-AU"/>
      </w:rPr>
      <w:t>:</w:t>
    </w:r>
    <w:r w:rsidR="005B4C6E" w:rsidRPr="00EB7D6F">
      <w:t xml:space="preserve"> </w:t>
    </w:r>
    <w:r w:rsidR="005B4C6E">
      <w:t>Student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C1C"/>
    <w:multiLevelType w:val="hybridMultilevel"/>
    <w:tmpl w:val="B6207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232E4B"/>
    <w:multiLevelType w:val="hybridMultilevel"/>
    <w:tmpl w:val="5E262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7D70B3"/>
    <w:multiLevelType w:val="hybridMultilevel"/>
    <w:tmpl w:val="90EE6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83D29"/>
    <w:multiLevelType w:val="hybridMultilevel"/>
    <w:tmpl w:val="EE82B044"/>
    <w:lvl w:ilvl="0" w:tplc="B492DBA2">
      <w:start w:val="1"/>
      <w:numFmt w:val="lowerLetter"/>
      <w:pStyle w:val="QMSNumbereda"/>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B47166"/>
    <w:multiLevelType w:val="hybridMultilevel"/>
    <w:tmpl w:val="E83C0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C20E1C"/>
    <w:multiLevelType w:val="hybridMultilevel"/>
    <w:tmpl w:val="E326D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40CFC"/>
    <w:multiLevelType w:val="hybridMultilevel"/>
    <w:tmpl w:val="57804C88"/>
    <w:lvl w:ilvl="0" w:tplc="6B54007C">
      <w:start w:val="1"/>
      <w:numFmt w:val="bullet"/>
      <w:pStyle w:val="AABodyTextBullets"/>
      <w:lvlText w:val=""/>
      <w:lvlJc w:val="left"/>
      <w:pPr>
        <w:ind w:left="1211" w:hanging="360"/>
      </w:pPr>
      <w:rPr>
        <w:rFonts w:ascii="Wingdings 2" w:hAnsi="Wingdings 2" w:hint="default"/>
        <w:color w:val="auto"/>
        <w:sz w:val="16"/>
        <w:szCs w:val="18"/>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8C64269"/>
    <w:multiLevelType w:val="hybridMultilevel"/>
    <w:tmpl w:val="8ECA7CFA"/>
    <w:lvl w:ilvl="0" w:tplc="82961C50">
      <w:start w:val="1"/>
      <w:numFmt w:val="bullet"/>
      <w:pStyle w:val="QMSEndofDo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B41D99"/>
    <w:multiLevelType w:val="hybridMultilevel"/>
    <w:tmpl w:val="F0743050"/>
    <w:lvl w:ilvl="0" w:tplc="C6227D1C">
      <w:start w:val="1"/>
      <w:numFmt w:val="bullet"/>
      <w:lvlText w:val=""/>
      <w:lvlJc w:val="left"/>
      <w:pPr>
        <w:ind w:left="1211" w:hanging="360"/>
      </w:pPr>
      <w:rPr>
        <w:rFonts w:ascii="Symbol" w:hAnsi="Symbol" w:hint="default"/>
        <w:color w:val="auto"/>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87E1359"/>
    <w:multiLevelType w:val="hybridMultilevel"/>
    <w:tmpl w:val="D7FA30EE"/>
    <w:lvl w:ilvl="0" w:tplc="53625D24">
      <w:start w:val="1"/>
      <w:numFmt w:val="decimal"/>
      <w:pStyle w:val="NumberedBullet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EB33B4C"/>
    <w:multiLevelType w:val="hybridMultilevel"/>
    <w:tmpl w:val="333E2E70"/>
    <w:lvl w:ilvl="0" w:tplc="92BCB77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49E52EF"/>
    <w:multiLevelType w:val="hybridMultilevel"/>
    <w:tmpl w:val="3ABC88EE"/>
    <w:lvl w:ilvl="0" w:tplc="2EEED482">
      <w:start w:val="1"/>
      <w:numFmt w:val="decimal"/>
      <w:pStyle w:val="QMSNumberedSubhead"/>
      <w:lvlText w:val="%1."/>
      <w:lvlJc w:val="left"/>
      <w:pPr>
        <w:ind w:left="360" w:hanging="360"/>
      </w:pPr>
    </w:lvl>
    <w:lvl w:ilvl="1" w:tplc="0C090015">
      <w:start w:val="1"/>
      <w:numFmt w:val="upp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6F8064A"/>
    <w:multiLevelType w:val="multilevel"/>
    <w:tmpl w:val="D84C6144"/>
    <w:lvl w:ilvl="0">
      <w:start w:val="1"/>
      <w:numFmt w:val="decimal"/>
      <w:lvlText w:val="%1."/>
      <w:lvlJc w:val="left"/>
      <w:pPr>
        <w:ind w:left="360"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 w15:restartNumberingAfterBreak="0">
    <w:nsid w:val="6EB26A81"/>
    <w:multiLevelType w:val="hybridMultilevel"/>
    <w:tmpl w:val="603EADC8"/>
    <w:lvl w:ilvl="0" w:tplc="6B6ECFA6">
      <w:start w:val="1"/>
      <w:numFmt w:val="decimal"/>
      <w:pStyle w:val="QMSProcedureHeading"/>
      <w:lvlText w:val="%1."/>
      <w:lvlJc w:val="left"/>
      <w:pPr>
        <w:ind w:left="360" w:hanging="36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44943478">
    <w:abstractNumId w:val="11"/>
  </w:num>
  <w:num w:numId="2" w16cid:durableId="1175612986">
    <w:abstractNumId w:val="3"/>
  </w:num>
  <w:num w:numId="3" w16cid:durableId="1227186091">
    <w:abstractNumId w:val="7"/>
  </w:num>
  <w:num w:numId="4" w16cid:durableId="1988628966">
    <w:abstractNumId w:val="6"/>
  </w:num>
  <w:num w:numId="5" w16cid:durableId="974723904">
    <w:abstractNumId w:val="13"/>
  </w:num>
  <w:num w:numId="6" w16cid:durableId="1554265749">
    <w:abstractNumId w:val="12"/>
  </w:num>
  <w:num w:numId="7" w16cid:durableId="1636178433">
    <w:abstractNumId w:val="9"/>
  </w:num>
  <w:num w:numId="8" w16cid:durableId="1596283917">
    <w:abstractNumId w:val="8"/>
  </w:num>
  <w:num w:numId="9" w16cid:durableId="2045861820">
    <w:abstractNumId w:val="0"/>
  </w:num>
  <w:num w:numId="10" w16cid:durableId="1640846207">
    <w:abstractNumId w:val="4"/>
  </w:num>
  <w:num w:numId="11" w16cid:durableId="1891962662">
    <w:abstractNumId w:val="2"/>
  </w:num>
  <w:num w:numId="12" w16cid:durableId="1506168512">
    <w:abstractNumId w:val="10"/>
  </w:num>
  <w:num w:numId="13" w16cid:durableId="812721392">
    <w:abstractNumId w:val="1"/>
  </w:num>
  <w:num w:numId="14" w16cid:durableId="949320284">
    <w:abstractNumId w:val="3"/>
  </w:num>
  <w:num w:numId="15" w16cid:durableId="422075119">
    <w:abstractNumId w:val="3"/>
  </w:num>
  <w:num w:numId="16" w16cid:durableId="940727322">
    <w:abstractNumId w:val="3"/>
  </w:num>
  <w:num w:numId="17" w16cid:durableId="254632105">
    <w:abstractNumId w:val="3"/>
  </w:num>
  <w:num w:numId="18" w16cid:durableId="1451588980">
    <w:abstractNumId w:val="3"/>
  </w:num>
  <w:num w:numId="19" w16cid:durableId="91097977">
    <w:abstractNumId w:val="3"/>
  </w:num>
  <w:num w:numId="20" w16cid:durableId="1886483650">
    <w:abstractNumId w:val="3"/>
  </w:num>
  <w:num w:numId="21" w16cid:durableId="103813026">
    <w:abstractNumId w:val="3"/>
  </w:num>
  <w:num w:numId="22" w16cid:durableId="1292053021">
    <w:abstractNumId w:val="3"/>
  </w:num>
  <w:num w:numId="23" w16cid:durableId="442651973">
    <w:abstractNumId w:val="3"/>
  </w:num>
  <w:num w:numId="24" w16cid:durableId="1264068961">
    <w:abstractNumId w:val="3"/>
  </w:num>
  <w:num w:numId="25" w16cid:durableId="1871407416">
    <w:abstractNumId w:val="3"/>
  </w:num>
  <w:num w:numId="26" w16cid:durableId="1436291083">
    <w:abstractNumId w:val="3"/>
  </w:num>
  <w:num w:numId="27" w16cid:durableId="225191875">
    <w:abstractNumId w:val="3"/>
  </w:num>
  <w:num w:numId="28" w16cid:durableId="83402984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688"/>
    <w:rsid w:val="00000893"/>
    <w:rsid w:val="00033CCA"/>
    <w:rsid w:val="00040EA0"/>
    <w:rsid w:val="00073944"/>
    <w:rsid w:val="00081EB1"/>
    <w:rsid w:val="00091A69"/>
    <w:rsid w:val="000B1986"/>
    <w:rsid w:val="000B6C06"/>
    <w:rsid w:val="000B6D8D"/>
    <w:rsid w:val="000D3756"/>
    <w:rsid w:val="000E239A"/>
    <w:rsid w:val="000E34FF"/>
    <w:rsid w:val="00120E98"/>
    <w:rsid w:val="001B14B3"/>
    <w:rsid w:val="001B6809"/>
    <w:rsid w:val="001C7EBA"/>
    <w:rsid w:val="001D64F4"/>
    <w:rsid w:val="001E3ECA"/>
    <w:rsid w:val="001E5A30"/>
    <w:rsid w:val="001E6CB4"/>
    <w:rsid w:val="001F5724"/>
    <w:rsid w:val="00216055"/>
    <w:rsid w:val="00223BF2"/>
    <w:rsid w:val="00234C97"/>
    <w:rsid w:val="002474EA"/>
    <w:rsid w:val="002846BF"/>
    <w:rsid w:val="0028705C"/>
    <w:rsid w:val="002930A4"/>
    <w:rsid w:val="002B3097"/>
    <w:rsid w:val="002C50AC"/>
    <w:rsid w:val="00303B18"/>
    <w:rsid w:val="0030456F"/>
    <w:rsid w:val="00306AC9"/>
    <w:rsid w:val="003268BD"/>
    <w:rsid w:val="003616E0"/>
    <w:rsid w:val="00373E5D"/>
    <w:rsid w:val="003870C8"/>
    <w:rsid w:val="003A1F2F"/>
    <w:rsid w:val="003A5DB7"/>
    <w:rsid w:val="003E57EA"/>
    <w:rsid w:val="003F5FB9"/>
    <w:rsid w:val="00401688"/>
    <w:rsid w:val="00406ADC"/>
    <w:rsid w:val="004216A8"/>
    <w:rsid w:val="00432BF3"/>
    <w:rsid w:val="0045388F"/>
    <w:rsid w:val="004631F0"/>
    <w:rsid w:val="0048312C"/>
    <w:rsid w:val="00493135"/>
    <w:rsid w:val="004B2DCB"/>
    <w:rsid w:val="004D4706"/>
    <w:rsid w:val="004D4730"/>
    <w:rsid w:val="004D695B"/>
    <w:rsid w:val="004E76B4"/>
    <w:rsid w:val="005062D6"/>
    <w:rsid w:val="00517D23"/>
    <w:rsid w:val="005862CC"/>
    <w:rsid w:val="00591B56"/>
    <w:rsid w:val="005A3B23"/>
    <w:rsid w:val="005B4C6E"/>
    <w:rsid w:val="005F0B6D"/>
    <w:rsid w:val="006462F9"/>
    <w:rsid w:val="00647E71"/>
    <w:rsid w:val="00652C76"/>
    <w:rsid w:val="00654AE5"/>
    <w:rsid w:val="006B338B"/>
    <w:rsid w:val="006D277D"/>
    <w:rsid w:val="007134E4"/>
    <w:rsid w:val="00713FDE"/>
    <w:rsid w:val="007145C9"/>
    <w:rsid w:val="00746737"/>
    <w:rsid w:val="00767148"/>
    <w:rsid w:val="00787E2C"/>
    <w:rsid w:val="007A6424"/>
    <w:rsid w:val="007B6213"/>
    <w:rsid w:val="00816581"/>
    <w:rsid w:val="00820F70"/>
    <w:rsid w:val="00827FFA"/>
    <w:rsid w:val="0083182F"/>
    <w:rsid w:val="00840031"/>
    <w:rsid w:val="00862A9C"/>
    <w:rsid w:val="00882B1B"/>
    <w:rsid w:val="008B6AB2"/>
    <w:rsid w:val="008C3680"/>
    <w:rsid w:val="008E5E38"/>
    <w:rsid w:val="00925884"/>
    <w:rsid w:val="00926C69"/>
    <w:rsid w:val="00962631"/>
    <w:rsid w:val="0096669D"/>
    <w:rsid w:val="0098270F"/>
    <w:rsid w:val="00994093"/>
    <w:rsid w:val="009D2D5C"/>
    <w:rsid w:val="009D523A"/>
    <w:rsid w:val="009E5EAF"/>
    <w:rsid w:val="009E61F0"/>
    <w:rsid w:val="00A00F3D"/>
    <w:rsid w:val="00A121E4"/>
    <w:rsid w:val="00A4538A"/>
    <w:rsid w:val="00A567C6"/>
    <w:rsid w:val="00A60B37"/>
    <w:rsid w:val="00A70EC2"/>
    <w:rsid w:val="00AA4198"/>
    <w:rsid w:val="00AF3CFA"/>
    <w:rsid w:val="00B0460A"/>
    <w:rsid w:val="00B10CC1"/>
    <w:rsid w:val="00B348CF"/>
    <w:rsid w:val="00B62A9A"/>
    <w:rsid w:val="00BB0472"/>
    <w:rsid w:val="00BD7C95"/>
    <w:rsid w:val="00C323B1"/>
    <w:rsid w:val="00C42B97"/>
    <w:rsid w:val="00CA54B7"/>
    <w:rsid w:val="00CB3BE5"/>
    <w:rsid w:val="00D01974"/>
    <w:rsid w:val="00D24E52"/>
    <w:rsid w:val="00D739F5"/>
    <w:rsid w:val="00D87C13"/>
    <w:rsid w:val="00D93105"/>
    <w:rsid w:val="00DA1F3C"/>
    <w:rsid w:val="00DD27DC"/>
    <w:rsid w:val="00DE0581"/>
    <w:rsid w:val="00DF51B3"/>
    <w:rsid w:val="00E212B1"/>
    <w:rsid w:val="00E27B87"/>
    <w:rsid w:val="00E44896"/>
    <w:rsid w:val="00E70E33"/>
    <w:rsid w:val="00E74142"/>
    <w:rsid w:val="00E80441"/>
    <w:rsid w:val="00EA06A0"/>
    <w:rsid w:val="00EA2BBD"/>
    <w:rsid w:val="00EB7D6F"/>
    <w:rsid w:val="00EC0D7A"/>
    <w:rsid w:val="00EC24D0"/>
    <w:rsid w:val="00ED4D8C"/>
    <w:rsid w:val="00F020D4"/>
    <w:rsid w:val="00F0372C"/>
    <w:rsid w:val="00F244BA"/>
    <w:rsid w:val="00F27C7D"/>
    <w:rsid w:val="00F430D8"/>
    <w:rsid w:val="00F4467B"/>
    <w:rsid w:val="00F52DF5"/>
    <w:rsid w:val="00FC7B9E"/>
    <w:rsid w:val="00FD1A69"/>
    <w:rsid w:val="00FD35C6"/>
    <w:rsid w:val="00FD6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82D9C0D"/>
  <w15:docId w15:val="{95DBAE91-E24A-4EDE-95E7-D3238F8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87"/>
    <w:pPr>
      <w:spacing w:before="120" w:after="120" w:line="276" w:lineRule="auto"/>
      <w:contextualSpacing/>
      <w:jc w:val="both"/>
    </w:pPr>
    <w:rPr>
      <w:rFonts w:ascii="Arial" w:hAnsi="Arial" w:cs="Arial"/>
      <w:szCs w:val="22"/>
      <w:lang w:val="en-US" w:eastAsia="en-US"/>
    </w:rPr>
  </w:style>
  <w:style w:type="paragraph" w:styleId="Heading1">
    <w:name w:val="heading 1"/>
    <w:basedOn w:val="Normal"/>
    <w:next w:val="Normal"/>
    <w:link w:val="Heading1Char"/>
    <w:uiPriority w:val="9"/>
    <w:qFormat/>
    <w:rsid w:val="00E27B87"/>
    <w:pPr>
      <w:pBdr>
        <w:bottom w:val="single" w:sz="4" w:space="1" w:color="auto"/>
      </w:pBdr>
      <w:outlineLvl w:val="0"/>
    </w:pPr>
    <w:rPr>
      <w:rFonts w:ascii="Perpetua Titling MT" w:hAnsi="Perpetua Titling MT" w:cs="Times New Roman"/>
      <w:b/>
      <w:color w:val="595959"/>
      <w:sz w:val="32"/>
      <w:szCs w:val="24"/>
    </w:rPr>
  </w:style>
  <w:style w:type="paragraph" w:styleId="Heading2">
    <w:name w:val="heading 2"/>
    <w:basedOn w:val="Heading3"/>
    <w:next w:val="Normal"/>
    <w:link w:val="Heading2Char"/>
    <w:uiPriority w:val="9"/>
    <w:qFormat/>
    <w:rsid w:val="00E27B87"/>
    <w:pPr>
      <w:spacing w:before="360"/>
      <w:jc w:val="left"/>
      <w:outlineLvl w:val="1"/>
    </w:pPr>
    <w:rPr>
      <w:bCs/>
      <w:sz w:val="28"/>
    </w:rPr>
  </w:style>
  <w:style w:type="paragraph" w:styleId="Heading3">
    <w:name w:val="heading 3"/>
    <w:aliases w:val="Bolded Numbers"/>
    <w:basedOn w:val="Normal"/>
    <w:next w:val="Normal"/>
    <w:link w:val="Heading3Char"/>
    <w:uiPriority w:val="9"/>
    <w:qFormat/>
    <w:rsid w:val="00E27B87"/>
    <w:pPr>
      <w:spacing w:before="240"/>
      <w:outlineLvl w:val="2"/>
    </w:pPr>
    <w:rPr>
      <w:rFonts w:ascii="Franklin Gothic Book" w:hAnsi="Franklin Gothic Book" w:cs="Times New Roman"/>
      <w:b/>
      <w:color w:val="595959"/>
      <w:sz w:val="22"/>
    </w:rPr>
  </w:style>
  <w:style w:type="paragraph" w:styleId="Heading4">
    <w:name w:val="heading 4"/>
    <w:basedOn w:val="Normal"/>
    <w:next w:val="Normal"/>
    <w:link w:val="Heading4Char"/>
    <w:uiPriority w:val="9"/>
    <w:qFormat/>
    <w:rsid w:val="00E27B87"/>
    <w:pPr>
      <w:spacing w:before="240"/>
      <w:ind w:left="360" w:hanging="360"/>
      <w:outlineLvl w:val="3"/>
    </w:pPr>
    <w:rPr>
      <w:rFonts w:ascii="Franklin Gothic Book" w:hAnsi="Franklin Gothic Book" w:cs="Times New Roman"/>
      <w:b/>
      <w:i/>
      <w:color w:val="595959"/>
    </w:rPr>
  </w:style>
  <w:style w:type="paragraph" w:styleId="Heading5">
    <w:name w:val="heading 5"/>
    <w:basedOn w:val="Heading4"/>
    <w:next w:val="Normal"/>
    <w:link w:val="Heading5Char"/>
    <w:uiPriority w:val="9"/>
    <w:qFormat/>
    <w:rsid w:val="00E27B87"/>
    <w:pPr>
      <w:ind w:left="0" w:firstLine="0"/>
      <w:outlineLvl w:val="4"/>
    </w:pPr>
    <w:rPr>
      <w:rFonts w:ascii="Arial" w:hAnsi="Arial"/>
      <w:color w:val="auto"/>
    </w:rPr>
  </w:style>
  <w:style w:type="paragraph" w:styleId="Heading6">
    <w:name w:val="heading 6"/>
    <w:basedOn w:val="Normal"/>
    <w:next w:val="Normal"/>
    <w:link w:val="Heading6Char"/>
    <w:uiPriority w:val="9"/>
    <w:semiHidden/>
    <w:unhideWhenUsed/>
    <w:qFormat/>
    <w:rsid w:val="00373E5D"/>
    <w:pPr>
      <w:spacing w:before="240" w:after="60"/>
      <w:outlineLvl w:val="5"/>
    </w:pPr>
    <w:rPr>
      <w:rFonts w:ascii="Calibri" w:eastAsia="Times New Roman" w:hAnsi="Calibri" w:cs="Times New Roman"/>
      <w:b/>
      <w:bCs/>
      <w:sz w:val="22"/>
    </w:rPr>
  </w:style>
  <w:style w:type="paragraph" w:styleId="Heading7">
    <w:name w:val="heading 7"/>
    <w:basedOn w:val="Normal"/>
    <w:next w:val="Normal"/>
    <w:link w:val="Heading7Char"/>
    <w:uiPriority w:val="9"/>
    <w:semiHidden/>
    <w:unhideWhenUsed/>
    <w:qFormat/>
    <w:rsid w:val="00373E5D"/>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73E5D"/>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73E5D"/>
    <w:p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색상형 목록 - 강조색 11"/>
    <w:basedOn w:val="Normal"/>
    <w:uiPriority w:val="34"/>
    <w:rsid w:val="009E01D7"/>
    <w:rPr>
      <w:rFonts w:ascii="Franklin Gothic Book" w:hAnsi="Franklin Gothic Book"/>
    </w:rPr>
  </w:style>
  <w:style w:type="character" w:customStyle="1" w:styleId="Heading2Char">
    <w:name w:val="Heading 2 Char"/>
    <w:link w:val="Heading2"/>
    <w:uiPriority w:val="9"/>
    <w:rsid w:val="00E27B87"/>
    <w:rPr>
      <w:rFonts w:ascii="Franklin Gothic Book" w:hAnsi="Franklin Gothic Book" w:cs="Arial"/>
      <w:b/>
      <w:bCs/>
      <w:color w:val="595959"/>
      <w:sz w:val="28"/>
      <w:szCs w:val="22"/>
    </w:rPr>
  </w:style>
  <w:style w:type="character" w:customStyle="1" w:styleId="Heading3Char">
    <w:name w:val="Heading 3 Char"/>
    <w:aliases w:val="Bolded Numbers Char"/>
    <w:link w:val="Heading3"/>
    <w:uiPriority w:val="9"/>
    <w:rsid w:val="00E27B87"/>
    <w:rPr>
      <w:rFonts w:ascii="Franklin Gothic Book" w:hAnsi="Franklin Gothic Book" w:cs="Arial"/>
      <w:b/>
      <w:color w:val="595959"/>
      <w:sz w:val="22"/>
      <w:szCs w:val="22"/>
    </w:rPr>
  </w:style>
  <w:style w:type="character" w:customStyle="1" w:styleId="Heading1Char">
    <w:name w:val="Heading 1 Char"/>
    <w:link w:val="Heading1"/>
    <w:uiPriority w:val="9"/>
    <w:rsid w:val="00E27B87"/>
    <w:rPr>
      <w:rFonts w:ascii="Perpetua Titling MT" w:hAnsi="Perpetua Titling MT" w:cs="Arial"/>
      <w:b/>
      <w:color w:val="595959"/>
      <w:sz w:val="32"/>
      <w:szCs w:val="24"/>
      <w:lang w:val="en-US" w:eastAsia="en-US"/>
    </w:rPr>
  </w:style>
  <w:style w:type="character" w:customStyle="1" w:styleId="Heading4Char">
    <w:name w:val="Heading 4 Char"/>
    <w:link w:val="Heading4"/>
    <w:uiPriority w:val="9"/>
    <w:rsid w:val="00E27B87"/>
    <w:rPr>
      <w:rFonts w:ascii="Franklin Gothic Book" w:hAnsi="Franklin Gothic Book" w:cs="Arial"/>
      <w:b/>
      <w:i/>
      <w:color w:val="595959"/>
      <w:szCs w:val="22"/>
    </w:rPr>
  </w:style>
  <w:style w:type="character" w:customStyle="1" w:styleId="Heading5Char">
    <w:name w:val="Heading 5 Char"/>
    <w:link w:val="Heading5"/>
    <w:uiPriority w:val="9"/>
    <w:rsid w:val="00E27B87"/>
    <w:rPr>
      <w:rFonts w:ascii="Arial" w:hAnsi="Arial" w:cs="Arial"/>
      <w:b/>
      <w:i/>
      <w:szCs w:val="22"/>
    </w:rPr>
  </w:style>
  <w:style w:type="paragraph" w:styleId="Subtitle">
    <w:name w:val="Subtitle"/>
    <w:basedOn w:val="Normal"/>
    <w:next w:val="Normal"/>
    <w:link w:val="SubtitleChar"/>
    <w:uiPriority w:val="11"/>
    <w:qFormat/>
    <w:rsid w:val="00E27B87"/>
    <w:pPr>
      <w:ind w:left="360"/>
    </w:pPr>
    <w:rPr>
      <w:rFonts w:cs="Times New Roman"/>
    </w:rPr>
  </w:style>
  <w:style w:type="character" w:customStyle="1" w:styleId="SubtitleChar">
    <w:name w:val="Subtitle Char"/>
    <w:link w:val="Subtitle"/>
    <w:uiPriority w:val="11"/>
    <w:rsid w:val="00E27B87"/>
    <w:rPr>
      <w:rFonts w:ascii="Arial" w:hAnsi="Arial" w:cs="Arial"/>
      <w:szCs w:val="22"/>
    </w:rPr>
  </w:style>
  <w:style w:type="character" w:styleId="Strong">
    <w:name w:val="Strong"/>
    <w:uiPriority w:val="22"/>
    <w:qFormat/>
    <w:rsid w:val="00E27B87"/>
    <w:rPr>
      <w:b/>
      <w:bCs/>
    </w:rPr>
  </w:style>
  <w:style w:type="paragraph" w:customStyle="1" w:styleId="21">
    <w:name w:val="중간 눈금 21"/>
    <w:uiPriority w:val="1"/>
    <w:rsid w:val="00237236"/>
    <w:pPr>
      <w:contextualSpacing/>
      <w:jc w:val="both"/>
    </w:pPr>
    <w:rPr>
      <w:rFonts w:ascii="Arial" w:hAnsi="Arial" w:cs="Arial"/>
      <w:szCs w:val="22"/>
      <w:lang w:val="en-US" w:eastAsia="en-US"/>
    </w:rPr>
  </w:style>
  <w:style w:type="character" w:styleId="SubtleEmphasis">
    <w:name w:val="Subtle Emphasis"/>
    <w:uiPriority w:val="19"/>
    <w:qFormat/>
    <w:rsid w:val="00E27B87"/>
    <w:rPr>
      <w:i/>
      <w:iCs/>
      <w:color w:val="808080"/>
    </w:rPr>
  </w:style>
  <w:style w:type="paragraph" w:customStyle="1" w:styleId="ListforDocEnd">
    <w:name w:val="List for DocEnd"/>
    <w:basedOn w:val="Normal"/>
    <w:link w:val="ListforDocEndChar"/>
    <w:qFormat/>
    <w:rsid w:val="00E27B87"/>
    <w:pPr>
      <w:spacing w:before="0" w:after="0"/>
      <w:ind w:left="720" w:hanging="360"/>
    </w:pPr>
    <w:rPr>
      <w:rFonts w:ascii="Franklin Gothic Book" w:hAnsi="Franklin Gothic Book" w:cs="Times New Roman"/>
      <w:color w:val="595959"/>
      <w:sz w:val="18"/>
      <w:szCs w:val="18"/>
    </w:rPr>
  </w:style>
  <w:style w:type="character" w:customStyle="1" w:styleId="ListforDocEndChar">
    <w:name w:val="List for DocEnd Char"/>
    <w:link w:val="ListforDocEnd"/>
    <w:rsid w:val="00E27B87"/>
    <w:rPr>
      <w:rFonts w:ascii="Franklin Gothic Book" w:hAnsi="Franklin Gothic Book" w:cs="Arial"/>
      <w:color w:val="595959"/>
      <w:sz w:val="18"/>
      <w:szCs w:val="18"/>
    </w:rPr>
  </w:style>
  <w:style w:type="paragraph" w:styleId="Header">
    <w:name w:val="header"/>
    <w:basedOn w:val="Normal"/>
    <w:link w:val="HeaderChar"/>
    <w:uiPriority w:val="99"/>
    <w:unhideWhenUsed/>
    <w:rsid w:val="00F867A6"/>
    <w:pPr>
      <w:tabs>
        <w:tab w:val="center" w:pos="4513"/>
        <w:tab w:val="right" w:pos="9026"/>
      </w:tabs>
    </w:pPr>
    <w:rPr>
      <w:rFonts w:cs="Times New Roman"/>
    </w:rPr>
  </w:style>
  <w:style w:type="character" w:customStyle="1" w:styleId="HeaderChar">
    <w:name w:val="Header Char"/>
    <w:link w:val="Header"/>
    <w:uiPriority w:val="99"/>
    <w:rsid w:val="00F867A6"/>
    <w:rPr>
      <w:rFonts w:ascii="Arial" w:hAnsi="Arial" w:cs="Arial"/>
      <w:szCs w:val="22"/>
      <w:lang w:val="en-US" w:eastAsia="en-US"/>
    </w:rPr>
  </w:style>
  <w:style w:type="paragraph" w:styleId="Footer">
    <w:name w:val="footer"/>
    <w:basedOn w:val="Normal"/>
    <w:link w:val="FooterChar"/>
    <w:uiPriority w:val="99"/>
    <w:unhideWhenUsed/>
    <w:rsid w:val="00F867A6"/>
    <w:pPr>
      <w:tabs>
        <w:tab w:val="center" w:pos="4513"/>
        <w:tab w:val="right" w:pos="9026"/>
      </w:tabs>
    </w:pPr>
    <w:rPr>
      <w:rFonts w:cs="Times New Roman"/>
    </w:rPr>
  </w:style>
  <w:style w:type="character" w:customStyle="1" w:styleId="FooterChar">
    <w:name w:val="Footer Char"/>
    <w:link w:val="Footer"/>
    <w:uiPriority w:val="99"/>
    <w:rsid w:val="00F867A6"/>
    <w:rPr>
      <w:rFonts w:ascii="Arial" w:hAnsi="Arial" w:cs="Arial"/>
      <w:szCs w:val="22"/>
      <w:lang w:val="en-US" w:eastAsia="en-US"/>
    </w:rPr>
  </w:style>
  <w:style w:type="paragraph" w:styleId="DocumentMap">
    <w:name w:val="Document Map"/>
    <w:basedOn w:val="Normal"/>
    <w:link w:val="DocumentMapChar"/>
    <w:uiPriority w:val="99"/>
    <w:semiHidden/>
    <w:unhideWhenUsed/>
    <w:rsid w:val="00532847"/>
    <w:rPr>
      <w:rFonts w:ascii="Tahoma" w:hAnsi="Tahoma" w:cs="Times New Roman"/>
      <w:sz w:val="16"/>
      <w:szCs w:val="16"/>
    </w:rPr>
  </w:style>
  <w:style w:type="character" w:customStyle="1" w:styleId="DocumentMapChar">
    <w:name w:val="Document Map Char"/>
    <w:link w:val="DocumentMap"/>
    <w:uiPriority w:val="99"/>
    <w:semiHidden/>
    <w:rsid w:val="00532847"/>
    <w:rPr>
      <w:rFonts w:ascii="Tahoma" w:hAnsi="Tahoma" w:cs="Tahoma"/>
      <w:sz w:val="16"/>
      <w:szCs w:val="16"/>
      <w:lang w:val="en-US" w:eastAsia="en-US"/>
    </w:rPr>
  </w:style>
  <w:style w:type="paragraph" w:customStyle="1" w:styleId="QMSBodyText">
    <w:name w:val="QMS Body Text"/>
    <w:basedOn w:val="Normal"/>
    <w:qFormat/>
    <w:rsid w:val="00E27B87"/>
    <w:pPr>
      <w:spacing w:before="60" w:after="60"/>
      <w:contextualSpacing w:val="0"/>
      <w:jc w:val="left"/>
    </w:pPr>
    <w:rPr>
      <w:rFonts w:ascii="Cambria" w:hAnsi="Cambria"/>
      <w:lang w:val="en-AU" w:eastAsia="en-AU"/>
    </w:rPr>
  </w:style>
  <w:style w:type="paragraph" w:styleId="NoSpacing">
    <w:name w:val="No Spacing"/>
    <w:uiPriority w:val="1"/>
    <w:qFormat/>
    <w:rsid w:val="00E27B87"/>
    <w:pPr>
      <w:contextualSpacing/>
      <w:jc w:val="both"/>
    </w:pPr>
    <w:rPr>
      <w:rFonts w:ascii="Arial" w:hAnsi="Arial" w:cs="Arial"/>
      <w:szCs w:val="22"/>
      <w:lang w:val="en-US" w:eastAsia="en-US"/>
    </w:rPr>
  </w:style>
  <w:style w:type="paragraph" w:customStyle="1" w:styleId="QMSEndofDocBullets">
    <w:name w:val="QMS End of Doc Bullets"/>
    <w:basedOn w:val="ListforDocEnd"/>
    <w:qFormat/>
    <w:rsid w:val="00E27B87"/>
    <w:pPr>
      <w:numPr>
        <w:numId w:val="3"/>
      </w:numPr>
      <w:jc w:val="left"/>
    </w:pPr>
    <w:rPr>
      <w:rFonts w:ascii="Arial" w:hAnsi="Arial"/>
      <w:sz w:val="16"/>
      <w:szCs w:val="20"/>
    </w:rPr>
  </w:style>
  <w:style w:type="paragraph" w:customStyle="1" w:styleId="QMSEndofDocHeadings">
    <w:name w:val="QMS End of Doc Headings"/>
    <w:basedOn w:val="Heading3"/>
    <w:qFormat/>
    <w:rsid w:val="00E27B87"/>
    <w:pPr>
      <w:spacing w:before="360" w:after="60"/>
    </w:pPr>
    <w:rPr>
      <w:rFonts w:ascii="Arial" w:hAnsi="Arial"/>
      <w:color w:val="auto"/>
      <w:sz w:val="20"/>
    </w:rPr>
  </w:style>
  <w:style w:type="paragraph" w:customStyle="1" w:styleId="QMSEndofDocTable">
    <w:name w:val="QMS End of Doc Table"/>
    <w:basedOn w:val="Normal"/>
    <w:qFormat/>
    <w:rsid w:val="00E27B87"/>
    <w:pPr>
      <w:spacing w:before="40" w:after="40"/>
      <w:contextualSpacing w:val="0"/>
      <w:jc w:val="left"/>
    </w:pPr>
    <w:rPr>
      <w:color w:val="595959"/>
      <w:sz w:val="16"/>
    </w:rPr>
  </w:style>
  <w:style w:type="paragraph" w:customStyle="1" w:styleId="QMSEndofDocTableBold">
    <w:name w:val="QMS End of Doc Table Bold"/>
    <w:basedOn w:val="Normal"/>
    <w:qFormat/>
    <w:rsid w:val="00E27B87"/>
    <w:pPr>
      <w:spacing w:before="40" w:after="40"/>
      <w:jc w:val="left"/>
    </w:pPr>
    <w:rPr>
      <w:sz w:val="16"/>
    </w:rPr>
  </w:style>
  <w:style w:type="paragraph" w:customStyle="1" w:styleId="QMSFooter">
    <w:name w:val="QMS Footer"/>
    <w:basedOn w:val="Normal"/>
    <w:qFormat/>
    <w:rsid w:val="00E27B87"/>
    <w:pPr>
      <w:pBdr>
        <w:top w:val="single" w:sz="4" w:space="2" w:color="auto"/>
      </w:pBdr>
      <w:tabs>
        <w:tab w:val="center" w:pos="4513"/>
        <w:tab w:val="right" w:pos="9026"/>
      </w:tabs>
      <w:spacing w:before="0" w:after="0" w:line="240" w:lineRule="auto"/>
      <w:jc w:val="center"/>
    </w:pPr>
    <w:rPr>
      <w:sz w:val="16"/>
      <w:szCs w:val="16"/>
    </w:rPr>
  </w:style>
  <w:style w:type="paragraph" w:customStyle="1" w:styleId="QMSHeadA">
    <w:name w:val="QMS Head A"/>
    <w:basedOn w:val="Heading2"/>
    <w:qFormat/>
    <w:rsid w:val="00E27B87"/>
    <w:pPr>
      <w:contextualSpacing w:val="0"/>
    </w:pPr>
    <w:rPr>
      <w:rFonts w:ascii="Arial" w:hAnsi="Arial"/>
      <w:bCs w:val="0"/>
      <w:color w:val="auto"/>
      <w:szCs w:val="25"/>
    </w:rPr>
  </w:style>
  <w:style w:type="paragraph" w:customStyle="1" w:styleId="QMSHeader">
    <w:name w:val="QMS Header"/>
    <w:basedOn w:val="Normal"/>
    <w:qFormat/>
    <w:rsid w:val="00E27B87"/>
    <w:pPr>
      <w:pBdr>
        <w:bottom w:val="single" w:sz="4" w:space="1" w:color="auto"/>
      </w:pBdr>
      <w:tabs>
        <w:tab w:val="left" w:pos="8694"/>
      </w:tabs>
      <w:spacing w:before="240"/>
    </w:pPr>
    <w:rPr>
      <w:b/>
      <w:sz w:val="32"/>
    </w:rPr>
  </w:style>
  <w:style w:type="paragraph" w:customStyle="1" w:styleId="QMSIndent">
    <w:name w:val="QMS Indent"/>
    <w:basedOn w:val="Normal"/>
    <w:qFormat/>
    <w:rsid w:val="00E27B87"/>
    <w:pPr>
      <w:spacing w:before="60" w:after="60"/>
      <w:ind w:left="426"/>
      <w:contextualSpacing w:val="0"/>
    </w:pPr>
    <w:rPr>
      <w:rFonts w:ascii="Georgia" w:hAnsi="Georgia" w:cs="Microsoft Sans Serif"/>
      <w:color w:val="000000"/>
      <w:szCs w:val="20"/>
    </w:rPr>
  </w:style>
  <w:style w:type="paragraph" w:customStyle="1" w:styleId="QMSIndentedNumberedList">
    <w:name w:val="QMS Indented Numbered List"/>
    <w:basedOn w:val="QMSIndent"/>
    <w:qFormat/>
    <w:rsid w:val="00E27B87"/>
    <w:pPr>
      <w:tabs>
        <w:tab w:val="left" w:pos="851"/>
      </w:tabs>
      <w:ind w:left="851" w:hanging="425"/>
      <w:jc w:val="left"/>
    </w:pPr>
    <w:rPr>
      <w:rFonts w:ascii="Cambria" w:hAnsi="Cambria"/>
    </w:rPr>
  </w:style>
  <w:style w:type="paragraph" w:customStyle="1" w:styleId="QMSNumbereda">
    <w:name w:val="QMS Numbered a)"/>
    <w:aliases w:val="b)"/>
    <w:basedOn w:val="Normal"/>
    <w:qFormat/>
    <w:rsid w:val="00E27B87"/>
    <w:pPr>
      <w:numPr>
        <w:numId w:val="2"/>
      </w:numPr>
      <w:spacing w:before="60" w:after="60"/>
      <w:contextualSpacing w:val="0"/>
      <w:jc w:val="left"/>
    </w:pPr>
    <w:rPr>
      <w:rFonts w:ascii="Cambria" w:hAnsi="Cambria" w:cs="Microsoft Sans Serif"/>
      <w:szCs w:val="20"/>
    </w:rPr>
  </w:style>
  <w:style w:type="paragraph" w:customStyle="1" w:styleId="QMSNumberedList">
    <w:name w:val="QMS Numbered List"/>
    <w:basedOn w:val="ColorfulList-Accent11"/>
    <w:qFormat/>
    <w:rsid w:val="00E27B87"/>
    <w:pPr>
      <w:ind w:left="426" w:hanging="426"/>
      <w:contextualSpacing w:val="0"/>
      <w:jc w:val="left"/>
    </w:pPr>
    <w:rPr>
      <w:rFonts w:ascii="Cambria" w:hAnsi="Cambria"/>
      <w:i/>
    </w:rPr>
  </w:style>
  <w:style w:type="paragraph" w:styleId="ListParagraph">
    <w:name w:val="List Paragraph"/>
    <w:basedOn w:val="Normal"/>
    <w:uiPriority w:val="34"/>
    <w:qFormat/>
    <w:rsid w:val="00E27B87"/>
    <w:pPr>
      <w:ind w:left="720"/>
    </w:pPr>
  </w:style>
  <w:style w:type="paragraph" w:customStyle="1" w:styleId="QMSNumberedSubhead">
    <w:name w:val="QMS Numbered Subhead"/>
    <w:basedOn w:val="Heading4"/>
    <w:qFormat/>
    <w:rsid w:val="00E27B87"/>
    <w:pPr>
      <w:numPr>
        <w:numId w:val="1"/>
      </w:numPr>
    </w:pPr>
    <w:rPr>
      <w:rFonts w:ascii="Arial" w:hAnsi="Arial"/>
      <w:i w:val="0"/>
      <w:color w:val="auto"/>
      <w:szCs w:val="20"/>
    </w:rPr>
  </w:style>
  <w:style w:type="paragraph" w:customStyle="1" w:styleId="QMSTable">
    <w:name w:val="QMS Table"/>
    <w:basedOn w:val="Normal"/>
    <w:qFormat/>
    <w:rsid w:val="00E27B87"/>
    <w:pPr>
      <w:contextualSpacing w:val="0"/>
      <w:jc w:val="left"/>
    </w:pPr>
    <w:rPr>
      <w:rFonts w:ascii="Cambria" w:hAnsi="Cambria"/>
    </w:rPr>
  </w:style>
  <w:style w:type="paragraph" w:customStyle="1" w:styleId="QMSTableList">
    <w:name w:val="QMS Table List"/>
    <w:basedOn w:val="QMSTable"/>
    <w:qFormat/>
    <w:rsid w:val="00E27B87"/>
    <w:pPr>
      <w:ind w:left="318" w:hanging="318"/>
    </w:pPr>
  </w:style>
  <w:style w:type="character" w:customStyle="1" w:styleId="SubtleEmphasis1">
    <w:name w:val="Subtle Emphasis1"/>
    <w:uiPriority w:val="19"/>
    <w:qFormat/>
    <w:rsid w:val="00E27B87"/>
    <w:rPr>
      <w:i/>
      <w:iCs/>
      <w:color w:val="808080"/>
    </w:rPr>
  </w:style>
  <w:style w:type="character" w:customStyle="1" w:styleId="IntenseEmphasis1">
    <w:name w:val="Intense Emphasis1"/>
    <w:uiPriority w:val="21"/>
    <w:rsid w:val="00373E5D"/>
    <w:rPr>
      <w:b/>
      <w:bCs/>
      <w:i/>
      <w:iCs/>
      <w:color w:val="4F81BD"/>
    </w:rPr>
  </w:style>
  <w:style w:type="character" w:customStyle="1" w:styleId="SubtleReference1">
    <w:name w:val="Subtle Reference1"/>
    <w:uiPriority w:val="31"/>
    <w:rsid w:val="00373E5D"/>
    <w:rPr>
      <w:smallCaps/>
      <w:color w:val="C0504D"/>
      <w:u w:val="single"/>
    </w:rPr>
  </w:style>
  <w:style w:type="character" w:customStyle="1" w:styleId="IntenseReference1">
    <w:name w:val="Intense Reference1"/>
    <w:uiPriority w:val="32"/>
    <w:rsid w:val="00373E5D"/>
    <w:rPr>
      <w:b/>
      <w:bCs/>
      <w:smallCaps/>
      <w:color w:val="C0504D"/>
      <w:spacing w:val="5"/>
      <w:u w:val="single"/>
    </w:rPr>
  </w:style>
  <w:style w:type="character" w:customStyle="1" w:styleId="BookTitle1">
    <w:name w:val="Book Title1"/>
    <w:uiPriority w:val="33"/>
    <w:rsid w:val="00373E5D"/>
    <w:rPr>
      <w:b/>
      <w:bCs/>
      <w:smallCaps/>
      <w:spacing w:val="5"/>
    </w:rPr>
  </w:style>
  <w:style w:type="paragraph" w:customStyle="1" w:styleId="TOCHeading1">
    <w:name w:val="TOC Heading1"/>
    <w:basedOn w:val="Heading1"/>
    <w:next w:val="Normal"/>
    <w:uiPriority w:val="39"/>
    <w:semiHidden/>
    <w:unhideWhenUsed/>
    <w:rsid w:val="00373E5D"/>
    <w:pPr>
      <w:keepNext/>
      <w:pBdr>
        <w:bottom w:val="none" w:sz="0" w:space="0" w:color="auto"/>
      </w:pBdr>
      <w:spacing w:before="240" w:after="60"/>
      <w:outlineLvl w:val="9"/>
    </w:pPr>
    <w:rPr>
      <w:rFonts w:ascii="Cambria" w:eastAsia="Times New Roman" w:hAnsi="Cambria"/>
      <w:bCs/>
      <w:color w:val="auto"/>
      <w:kern w:val="32"/>
      <w:szCs w:val="32"/>
    </w:rPr>
  </w:style>
  <w:style w:type="character" w:customStyle="1" w:styleId="Heading6Char">
    <w:name w:val="Heading 6 Char"/>
    <w:link w:val="Heading6"/>
    <w:uiPriority w:val="9"/>
    <w:semiHidden/>
    <w:rsid w:val="00373E5D"/>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373E5D"/>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373E5D"/>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373E5D"/>
    <w:rPr>
      <w:rFonts w:ascii="Cambria" w:eastAsia="Times New Roman" w:hAnsi="Cambria" w:cs="Times New Roman"/>
      <w:sz w:val="22"/>
      <w:szCs w:val="22"/>
      <w:lang w:val="en-US" w:eastAsia="en-US"/>
    </w:rPr>
  </w:style>
  <w:style w:type="paragraph" w:styleId="Caption">
    <w:name w:val="caption"/>
    <w:basedOn w:val="Normal"/>
    <w:next w:val="Normal"/>
    <w:uiPriority w:val="35"/>
    <w:semiHidden/>
    <w:unhideWhenUsed/>
    <w:qFormat/>
    <w:rsid w:val="00373E5D"/>
    <w:rPr>
      <w:b/>
      <w:bCs/>
      <w:szCs w:val="20"/>
    </w:rPr>
  </w:style>
  <w:style w:type="paragraph" w:styleId="Title">
    <w:name w:val="Title"/>
    <w:basedOn w:val="Normal"/>
    <w:next w:val="Normal"/>
    <w:link w:val="TitleChar"/>
    <w:uiPriority w:val="10"/>
    <w:qFormat/>
    <w:rsid w:val="00373E5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373E5D"/>
    <w:rPr>
      <w:rFonts w:ascii="Cambria" w:eastAsia="Times New Roman" w:hAnsi="Cambria" w:cs="Times New Roman"/>
      <w:b/>
      <w:bCs/>
      <w:kern w:val="28"/>
      <w:sz w:val="32"/>
      <w:szCs w:val="32"/>
      <w:lang w:val="en-US" w:eastAsia="en-US"/>
    </w:rPr>
  </w:style>
  <w:style w:type="character" w:styleId="Emphasis">
    <w:name w:val="Emphasis"/>
    <w:uiPriority w:val="20"/>
    <w:qFormat/>
    <w:rsid w:val="00373E5D"/>
    <w:rPr>
      <w:i/>
      <w:iCs/>
    </w:rPr>
  </w:style>
  <w:style w:type="character" w:customStyle="1" w:styleId="FooterTextMediumChar">
    <w:name w:val="Footer Text Medium Char"/>
    <w:link w:val="FooterTextMedium"/>
    <w:locked/>
    <w:rsid w:val="00E27B87"/>
    <w:rPr>
      <w:rFonts w:ascii="Arial" w:eastAsia="Times New Roman" w:hAnsi="Arial" w:cs="Arial"/>
      <w:b/>
      <w:noProof/>
      <w:color w:val="58585A"/>
      <w:sz w:val="16"/>
      <w:szCs w:val="16"/>
      <w:lang w:val="en-AU" w:eastAsia="en-AU" w:bidi="ar-SA"/>
    </w:rPr>
  </w:style>
  <w:style w:type="paragraph" w:customStyle="1" w:styleId="FooterTextMedium">
    <w:name w:val="Footer Text Medium"/>
    <w:link w:val="FooterTextMediumChar"/>
    <w:qFormat/>
    <w:rsid w:val="00E27B87"/>
    <w:pPr>
      <w:spacing w:line="276" w:lineRule="auto"/>
    </w:pPr>
    <w:rPr>
      <w:rFonts w:ascii="Arial" w:eastAsia="Times New Roman" w:hAnsi="Arial" w:cs="Arial"/>
      <w:b/>
      <w:noProof/>
      <w:color w:val="58585A"/>
      <w:sz w:val="16"/>
      <w:szCs w:val="16"/>
      <w:lang w:val="en-AU" w:eastAsia="en-AU"/>
    </w:rPr>
  </w:style>
  <w:style w:type="character" w:customStyle="1" w:styleId="FooterTextChar">
    <w:name w:val="Footer Text Char"/>
    <w:link w:val="FooterText"/>
    <w:locked/>
    <w:rsid w:val="00E27B87"/>
    <w:rPr>
      <w:rFonts w:ascii="Arial" w:eastAsia="Times New Roman" w:hAnsi="Arial" w:cs="Arial"/>
      <w:noProof/>
      <w:color w:val="58585A"/>
      <w:sz w:val="16"/>
      <w:szCs w:val="16"/>
    </w:rPr>
  </w:style>
  <w:style w:type="paragraph" w:customStyle="1" w:styleId="FooterText">
    <w:name w:val="Footer Text"/>
    <w:basedOn w:val="Normal"/>
    <w:link w:val="FooterTextChar"/>
    <w:qFormat/>
    <w:rsid w:val="00E27B87"/>
    <w:pPr>
      <w:spacing w:before="0" w:after="0"/>
      <w:contextualSpacing w:val="0"/>
      <w:jc w:val="left"/>
    </w:pPr>
    <w:rPr>
      <w:rFonts w:eastAsia="Times New Roman" w:cs="Times New Roman"/>
      <w:noProof/>
      <w:color w:val="58585A"/>
      <w:sz w:val="16"/>
      <w:szCs w:val="16"/>
    </w:rPr>
  </w:style>
  <w:style w:type="paragraph" w:customStyle="1" w:styleId="ColorfulList-Accent11">
    <w:name w:val="Colorful List - Accent 11"/>
    <w:basedOn w:val="Normal"/>
    <w:uiPriority w:val="34"/>
    <w:qFormat/>
    <w:rsid w:val="00E27B87"/>
    <w:pPr>
      <w:ind w:left="2774" w:hanging="360"/>
    </w:pPr>
  </w:style>
  <w:style w:type="paragraph" w:customStyle="1" w:styleId="AABodyTextBullets">
    <w:name w:val="AA Body Text Bullets"/>
    <w:basedOn w:val="Normal"/>
    <w:rsid w:val="00E27B87"/>
    <w:pPr>
      <w:numPr>
        <w:numId w:val="4"/>
      </w:numPr>
    </w:pPr>
  </w:style>
  <w:style w:type="paragraph" w:customStyle="1" w:styleId="QMSProcedureHeading">
    <w:name w:val="QMS Procedure Heading"/>
    <w:basedOn w:val="QMSNumberedSubhead"/>
    <w:qFormat/>
    <w:rsid w:val="00216055"/>
    <w:pPr>
      <w:numPr>
        <w:numId w:val="5"/>
      </w:numPr>
      <w:contextualSpacing w:val="0"/>
      <w:outlineLvl w:val="1"/>
    </w:pPr>
    <w:rPr>
      <w:lang w:val="en-AU"/>
    </w:rPr>
  </w:style>
  <w:style w:type="paragraph" w:styleId="TOCHeading">
    <w:name w:val="TOC Heading"/>
    <w:basedOn w:val="Heading1"/>
    <w:next w:val="Normal"/>
    <w:uiPriority w:val="39"/>
    <w:semiHidden/>
    <w:unhideWhenUsed/>
    <w:qFormat/>
    <w:rsid w:val="00B0460A"/>
    <w:pPr>
      <w:keepNext/>
      <w:keepLines/>
      <w:pBdr>
        <w:bottom w:val="none" w:sz="0" w:space="0" w:color="auto"/>
      </w:pBdr>
      <w:spacing w:before="480" w:after="0"/>
      <w:contextualSpacing w:val="0"/>
      <w:jc w:val="left"/>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rsid w:val="00B0460A"/>
    <w:pPr>
      <w:ind w:left="200"/>
    </w:pPr>
  </w:style>
  <w:style w:type="paragraph" w:styleId="TOC3">
    <w:name w:val="toc 3"/>
    <w:basedOn w:val="Normal"/>
    <w:next w:val="Normal"/>
    <w:autoRedefine/>
    <w:uiPriority w:val="39"/>
    <w:unhideWhenUsed/>
    <w:rsid w:val="00B0460A"/>
    <w:pPr>
      <w:ind w:left="400"/>
    </w:pPr>
  </w:style>
  <w:style w:type="character" w:styleId="Hyperlink">
    <w:name w:val="Hyperlink"/>
    <w:uiPriority w:val="99"/>
    <w:unhideWhenUsed/>
    <w:rsid w:val="00B0460A"/>
    <w:rPr>
      <w:color w:val="0000FF"/>
      <w:u w:val="single"/>
    </w:rPr>
  </w:style>
  <w:style w:type="paragraph" w:customStyle="1" w:styleId="NumberedBullets">
    <w:name w:val="Numbered Bullets"/>
    <w:qFormat/>
    <w:rsid w:val="00B348CF"/>
    <w:pPr>
      <w:numPr>
        <w:numId w:val="7"/>
      </w:numPr>
      <w:spacing w:before="120" w:line="276" w:lineRule="auto"/>
      <w:contextualSpacing/>
      <w:jc w:val="both"/>
    </w:pPr>
    <w:rPr>
      <w:rFonts w:ascii="Arial" w:hAnsi="Arial" w:cs="Arial"/>
      <w:szCs w:val="22"/>
      <w:lang w:val="en-US" w:eastAsia="en-US"/>
    </w:rPr>
  </w:style>
  <w:style w:type="table" w:styleId="LightGrid-Accent3">
    <w:name w:val="Light Grid Accent 3"/>
    <w:basedOn w:val="TableNormal"/>
    <w:uiPriority w:val="62"/>
    <w:rsid w:val="00B348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alloonText">
    <w:name w:val="Balloon Text"/>
    <w:basedOn w:val="Normal"/>
    <w:link w:val="BalloonTextChar"/>
    <w:uiPriority w:val="99"/>
    <w:semiHidden/>
    <w:unhideWhenUsed/>
    <w:rsid w:val="001E5A30"/>
    <w:pPr>
      <w:spacing w:before="0"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1E5A3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32571">
      <w:bodyDiv w:val="1"/>
      <w:marLeft w:val="0"/>
      <w:marRight w:val="0"/>
      <w:marTop w:val="0"/>
      <w:marBottom w:val="0"/>
      <w:divBdr>
        <w:top w:val="none" w:sz="0" w:space="0" w:color="auto"/>
        <w:left w:val="none" w:sz="0" w:space="0" w:color="auto"/>
        <w:bottom w:val="none" w:sz="0" w:space="0" w:color="auto"/>
        <w:right w:val="none" w:sz="0" w:space="0" w:color="auto"/>
      </w:divBdr>
    </w:div>
    <w:div w:id="1066881564">
      <w:bodyDiv w:val="1"/>
      <w:marLeft w:val="0"/>
      <w:marRight w:val="0"/>
      <w:marTop w:val="0"/>
      <w:marBottom w:val="0"/>
      <w:divBdr>
        <w:top w:val="none" w:sz="0" w:space="0" w:color="auto"/>
        <w:left w:val="none" w:sz="0" w:space="0" w:color="auto"/>
        <w:bottom w:val="none" w:sz="0" w:space="0" w:color="auto"/>
        <w:right w:val="none" w:sz="0" w:space="0" w:color="auto"/>
      </w:divBdr>
    </w:div>
    <w:div w:id="18166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Marketing &amp; Advertising P&amp;P</vt:lpstr>
    </vt:vector>
  </TitlesOfParts>
  <Company>Hewlett-Packard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Advertising P&amp;P</dc:title>
  <dc:subject>Marketing and Advertising</dc:subject>
  <dc:creator>RTO Advice Group</dc:creator>
  <cp:keywords>SC13; Marketing &amp; Advertising</cp:keywords>
  <cp:lastModifiedBy>James Kim</cp:lastModifiedBy>
  <cp:revision>18</cp:revision>
  <cp:lastPrinted>2020-02-04T01:26:00Z</cp:lastPrinted>
  <dcterms:created xsi:type="dcterms:W3CDTF">2016-12-14T04:46:00Z</dcterms:created>
  <dcterms:modified xsi:type="dcterms:W3CDTF">2025-01-16T04:54:00Z</dcterms:modified>
  <cp:category>Students &amp; Clients</cp:category>
  <cp:contentStatus>Approved V3 - 05-02-10</cp:contentStatus>
</cp:coreProperties>
</file>